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0D74" w14:textId="6E82621D" w:rsidR="0088670B" w:rsidRPr="0088670B" w:rsidRDefault="0088670B" w:rsidP="007C41EE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b/>
          <w:bCs/>
          <w:color w:val="222222"/>
          <w:szCs w:val="24"/>
          <w:lang w:eastAsia="pt-BR"/>
        </w:rPr>
        <w:t>NORMA BRASILEIRA DE CONTABILIDADE, NBC TP Nº 1 (R1), DE 19 DE MARÇO DE 2020</w:t>
      </w:r>
    </w:p>
    <w:p w14:paraId="0E87137B" w14:textId="77777777" w:rsidR="0088670B" w:rsidRPr="0088670B" w:rsidRDefault="0088670B" w:rsidP="00E62728">
      <w:pPr>
        <w:spacing w:before="180"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  <w:r w:rsidRPr="0088670B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  <w:t>DIÁRIO OFICIAL DA UNIÃO</w:t>
      </w:r>
    </w:p>
    <w:p w14:paraId="6F02FE5E" w14:textId="77777777" w:rsidR="0088670B" w:rsidRPr="0088670B" w:rsidRDefault="0088670B" w:rsidP="00844BC3">
      <w:pPr>
        <w:spacing w:before="30" w:after="45" w:line="240" w:lineRule="auto"/>
        <w:ind w:left="-142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Publicado em: 27/03/2020</w:t>
      </w:r>
      <w:r w:rsidRPr="0088670B">
        <w:rPr>
          <w:rFonts w:ascii="Times New Roman" w:eastAsia="Times New Roman" w:hAnsi="Times New Roman" w:cs="Times New Roman"/>
          <w:szCs w:val="24"/>
          <w:lang w:eastAsia="pt-BR"/>
        </w:rPr>
        <w:t> </w:t>
      </w:r>
      <w:r w:rsidRPr="0088670B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| Edição: 60</w:t>
      </w:r>
      <w:r w:rsidRPr="0088670B">
        <w:rPr>
          <w:rFonts w:ascii="Times New Roman" w:eastAsia="Times New Roman" w:hAnsi="Times New Roman" w:cs="Times New Roman"/>
          <w:szCs w:val="24"/>
          <w:lang w:eastAsia="pt-BR"/>
        </w:rPr>
        <w:t> </w:t>
      </w:r>
      <w:r w:rsidRPr="0088670B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| Seção: 1</w:t>
      </w:r>
      <w:r w:rsidRPr="0088670B">
        <w:rPr>
          <w:rFonts w:ascii="Times New Roman" w:eastAsia="Times New Roman" w:hAnsi="Times New Roman" w:cs="Times New Roman"/>
          <w:szCs w:val="24"/>
          <w:lang w:eastAsia="pt-BR"/>
        </w:rPr>
        <w:t> </w:t>
      </w:r>
      <w:r w:rsidRPr="0088670B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| Página: 115</w:t>
      </w:r>
    </w:p>
    <w:p w14:paraId="60E54E30" w14:textId="77777777" w:rsidR="0088670B" w:rsidRPr="0088670B" w:rsidRDefault="0088670B" w:rsidP="00844BC3">
      <w:pPr>
        <w:spacing w:before="30" w:after="45" w:line="240" w:lineRule="auto"/>
        <w:ind w:left="-142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b/>
          <w:bCs/>
          <w:color w:val="666666"/>
          <w:sz w:val="19"/>
          <w:szCs w:val="19"/>
          <w:lang w:eastAsia="pt-BR"/>
        </w:rPr>
        <w:t>Órgão: Entidades de Fiscalização do Exercício das Profissões Liberais/Conselho Federal de Contabilidade</w:t>
      </w:r>
    </w:p>
    <w:p w14:paraId="57F572F5" w14:textId="77777777" w:rsidR="0088670B" w:rsidRPr="0088670B" w:rsidRDefault="0088670B" w:rsidP="00844BC3">
      <w:pPr>
        <w:spacing w:before="450" w:after="45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aps/>
          <w:color w:val="162937"/>
          <w:sz w:val="29"/>
          <w:szCs w:val="29"/>
          <w:lang w:eastAsia="pt-BR"/>
        </w:rPr>
      </w:pPr>
      <w:r w:rsidRPr="0088670B">
        <w:rPr>
          <w:rFonts w:ascii="Times New Roman" w:eastAsia="Times New Roman" w:hAnsi="Times New Roman" w:cs="Times New Roman"/>
          <w:b/>
          <w:bCs/>
          <w:caps/>
          <w:color w:val="162937"/>
          <w:sz w:val="29"/>
          <w:szCs w:val="29"/>
          <w:lang w:eastAsia="pt-BR"/>
        </w:rPr>
        <w:t>NORMA BRASILEIRA DE CONTABILIDADE, NBC TP Nº 1 (R1), DE 19 DE MARÇO DE 2020</w:t>
      </w:r>
    </w:p>
    <w:p w14:paraId="7E4813F1" w14:textId="77777777" w:rsidR="0088670B" w:rsidRPr="0088670B" w:rsidRDefault="0088670B" w:rsidP="00E62728">
      <w:pPr>
        <w:spacing w:before="0" w:after="450" w:line="240" w:lineRule="auto"/>
        <w:ind w:left="5812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Dá nova redação à NBC TP 01, que dispõe sobre perícia contábil.</w:t>
      </w:r>
    </w:p>
    <w:p w14:paraId="2E31F6D1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O CONSELHO FEDERAL DE CONTABILIDADE, no exercício de suas atribuições legais e regimentais e com fundamento no disposto na alínea "f" do Art. 6º do Decreto-Lei n.º 9.295/1946, alterado pela Lei n.º 12.249/2010, faz saber que foi aprovada em seu Plenário a seguinte Norma Brasileira de Contabilidade (NBC):</w:t>
      </w:r>
    </w:p>
    <w:p w14:paraId="4DD689EA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NBC TP 01 (R1) - PERÍCIA CONTÁBIL</w:t>
      </w:r>
    </w:p>
    <w:p w14:paraId="3A75B59E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OBJETIVO</w:t>
      </w:r>
    </w:p>
    <w:p w14:paraId="50C53F8C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1.Esta Norma estabelece diretrizes e procedimentos técnico-científicos a serem observados pelo perito, quando da realização de perícia contábil, no âmbito judicial e extrajudicial.</w:t>
      </w:r>
    </w:p>
    <w:p w14:paraId="3A23ACD6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CONCEITO</w:t>
      </w:r>
    </w:p>
    <w:p w14:paraId="05AA5275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2.A perícia contábil é o conjunto de procedimentos técnico-científicos destinados a levar à instância decisória elementos de prova necessários a subsidiar a justa solução do litígio ou constatação de fato, mediante laudo pericial contábil e/ou parecer pericial contábil, em conformidade com as normas jurídicas e profissionais e com a legislação específica no que for pertinente.</w:t>
      </w:r>
    </w:p>
    <w:p w14:paraId="7229F545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3.O laudo pericial contábil e o parecer pericial contábil têm por limite o objeto da perícia deferida ou contratada.</w:t>
      </w:r>
    </w:p>
    <w:p w14:paraId="4EB33CB2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4.A perícia contábil é de competência exclusiva de contador em situação regular em Conselho Regional de Contabilidade.</w:t>
      </w:r>
    </w:p>
    <w:p w14:paraId="4D2C5068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5.A perícia judicial é exercida sob a tutela do Poder Judiciário. A perícia extrajudicial é exercida no âmbito arbitral, estatal ou voluntária. A perícia arbitral é exercida sob o controle da lei de arbitragem e pelos regulamentos das Câmaras de Arbitragem. Perícias oficial e estatal são executadas sob o controle de órgãos de Estado. Perícia voluntária é contratada, espontaneamente, pelo interessado ou de comum acordo entre as partes.</w:t>
      </w:r>
    </w:p>
    <w:p w14:paraId="38157428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PLANEJAMENTO</w:t>
      </w:r>
    </w:p>
    <w:p w14:paraId="2A15FC39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lastRenderedPageBreak/>
        <w:t>6.O planejamento da perícia é a etapa do trabalho pericial, na qual o perito estabelece as diretrizes e a metodologia a serem aplicadas.</w:t>
      </w:r>
    </w:p>
    <w:p w14:paraId="2879DA72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Objetivos</w:t>
      </w:r>
    </w:p>
    <w:p w14:paraId="65BE02AE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7.Os objetivos do planejamento da perícia são:</w:t>
      </w:r>
    </w:p>
    <w:p w14:paraId="4579C10D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(a)conhecer o objeto e a finalidade da perícia para permitir a escolha de diretrizes e procedimentos a serem adotados para a elaboração do trabalho pericial;</w:t>
      </w:r>
    </w:p>
    <w:p w14:paraId="6AEFE284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(b)desenvolver plano de trabalho onde são especificadas as diretrizes e procedimentos a serem adotados na perícia;</w:t>
      </w:r>
    </w:p>
    <w:p w14:paraId="0FD1D725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(c)estabelecer condições para que o plano de trabalho seja cumprido no prazo estabelecido;</w:t>
      </w:r>
    </w:p>
    <w:p w14:paraId="00375D38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(d)identificar potenciais problemas e riscos que possam vir a ocorrer no andamento da perícia;</w:t>
      </w:r>
    </w:p>
    <w:p w14:paraId="66FFD85A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(e)identificar fatos importantes para a solução da demanda, de forma que não passem despercebidos ou não recebam a atenção necessária;</w:t>
      </w:r>
    </w:p>
    <w:p w14:paraId="001BD895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(f)identificar a legislação aplicável ao objeto da perícia;</w:t>
      </w:r>
    </w:p>
    <w:p w14:paraId="47506C7F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(g)estabelecer como ocorrerá a divisão das tarefas entre os membros da equipe de trabalho, sempre que o perito necessitar de auxiliares.</w:t>
      </w:r>
    </w:p>
    <w:p w14:paraId="735F2FF5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Desenvolvimento</w:t>
      </w:r>
    </w:p>
    <w:p w14:paraId="25BFC0D8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8.Elaborado o plano de trabalho pericial, o perito pode convidar os assistentes técnicos para uma reunião de trabalho, presencial ou por meio eletrônico, para dar conhecimento do planejamento da execução do trabalho pericial.</w:t>
      </w:r>
    </w:p>
    <w:p w14:paraId="4855D53E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9.Ao identificar na etapa de elaboração do planejamento, as diligências necessárias desde que não haja preclusão de prova documental, é necessário considerar a legislação aplicável, documentos, registros, livros contábeis, fiscais e societários, laudos e pareceres já realizados e outras informações pertinentes para determinar a natureza do trabalho a ser executado.</w:t>
      </w:r>
    </w:p>
    <w:p w14:paraId="1FE27CE6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10.O planejamento deve ser realizado pelo perito nomeado ainda que o trabalho venha a ser realizado de forma conjunta.</w:t>
      </w:r>
    </w:p>
    <w:p w14:paraId="4EDE4112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11.O planejamento da perícia deve ser mantido por qualquer meio de registro que facilite o entendimento dos procedimentos a serem aplicados e sirva de orientação adequada à execução do trabalho.</w:t>
      </w:r>
    </w:p>
    <w:p w14:paraId="3F732E40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12.O planejamento deve ser revisado e atualizado sempre que fatos novos surjam no decorrer da perícia.</w:t>
      </w:r>
    </w:p>
    <w:p w14:paraId="40C21781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Equipe técnica</w:t>
      </w:r>
    </w:p>
    <w:p w14:paraId="710C89ED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13.Quando a perícia exigir o trabalho de terceiros (equipe de apoio, trabalho de especialistas ou profissionais de outras áreas de conhecimento), o planejamento deve prever a orientação e a supervisão do perito nomeado, que responde pelos trabalhos por eles executados.</w:t>
      </w:r>
    </w:p>
    <w:p w14:paraId="09142FAE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Cronograma</w:t>
      </w:r>
    </w:p>
    <w:p w14:paraId="6675CCF2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 xml:space="preserve">14.O perito nomeado deve considerar que o planejamento tem início antes da elaboração da proposta de honorários, para apresentá-la à autoridade competente ou ao </w:t>
      </w: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lastRenderedPageBreak/>
        <w:t>contratante, há necessidade de se especificarem as etapas do trabalho a serem realizadas salvo as que possam surgir quando da execução do trabalho pericial.</w:t>
      </w:r>
    </w:p>
    <w:p w14:paraId="50445C98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15.O plano de trabalho deve evidenciar todas as etapas necessárias à execução da perícia, como: diligências, deslocamentos, trabalho de terceiros, pesquisas, cálculos, planilhas, respostas aos quesitos, reuniões com os assistentes técnicos, prazo para apresentação do laudo pericial contábil ou oferecimento do parecer pericial contábil.</w:t>
      </w:r>
    </w:p>
    <w:p w14:paraId="69A116A5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TERMOS E ATAS</w:t>
      </w:r>
    </w:p>
    <w:p w14:paraId="63EEB991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16.Termo de diligência é o instrumento por meio do qual o perito cumpre a determinação legal ou administrativa e solicita que sejam colocados à disposição livros, documentos, coisas, dados e informações necessárias à elaboração do laudo pericial contábil ou parecer pericial contábil.</w:t>
      </w:r>
    </w:p>
    <w:p w14:paraId="5851D2A8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17.O termo de diligência serve para formalizar e comprovar o trabalho de campo; deve ser redigido pelo perito nomeado; e ser encaminhado ao diligenciado.</w:t>
      </w:r>
    </w:p>
    <w:p w14:paraId="560B4ED9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18.O perito deve observar os prazos a que está obrigado por força de determinação legal e, dessa forma, definir o prazo para o cumprimento da solicitação pelo diligenciado.</w:t>
      </w:r>
    </w:p>
    <w:p w14:paraId="0ADCB02E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19.Caso ocorra a negativa da entrega dos elementos de prova formalmente requeridos, o perito deve se reportar diretamente a quem o nomeou, contratou ou indicou, narrando os fatos e solicitando as providências cabíveis.</w:t>
      </w:r>
    </w:p>
    <w:p w14:paraId="4F5F83EA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Estrutura do termo de diligência</w:t>
      </w:r>
    </w:p>
    <w:p w14:paraId="1E54927C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20.O termo deve conter os seguintes itens:</w:t>
      </w:r>
    </w:p>
    <w:p w14:paraId="2D8456CC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(a)identificação do diligenciado;</w:t>
      </w:r>
    </w:p>
    <w:p w14:paraId="490288FB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(b)identificação das partes ou dos interessados e, em se tratando de perícia judicial ou arbitral, o número do processo ou procedimento, o tipo e o juízo em que tramita;</w:t>
      </w:r>
    </w:p>
    <w:p w14:paraId="014DD9DB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(c)identificação profissional do perito;</w:t>
      </w:r>
    </w:p>
    <w:p w14:paraId="22AB63C7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(d)indicação de que está sendo elaborado nos termos desta Norma;</w:t>
      </w:r>
    </w:p>
    <w:p w14:paraId="241F8C22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(e)indicação detalhada dos documentos, coisas, dados e informações, consignando as datas e/ou períodos abrangidos, podendo identificar o quesito a que se refere;</w:t>
      </w:r>
    </w:p>
    <w:p w14:paraId="694FB43A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(f)indicação do prazo e do local para a exibição dos elementos indicados na alínea anterior;</w:t>
      </w:r>
    </w:p>
    <w:p w14:paraId="31C1FC49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(g)local, data e assinatura.</w:t>
      </w:r>
    </w:p>
    <w:p w14:paraId="79F84B31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7F7724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Atas</w:t>
      </w:r>
    </w:p>
    <w:p w14:paraId="45698C5D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 xml:space="preserve">21.Tudo quanto é debatido e deliberado nas reuniões realizadas pelo perito pode ser lavrado em ata, a qual será assinada pelos presentes, que receberão uma via </w:t>
      </w:r>
      <w:proofErr w:type="gramStart"/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da mesma</w:t>
      </w:r>
      <w:proofErr w:type="gramEnd"/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, e uma das vias deve ser juntada com o laudo.</w:t>
      </w:r>
    </w:p>
    <w:p w14:paraId="7D3AA579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EXECUÇÃO</w:t>
      </w:r>
    </w:p>
    <w:p w14:paraId="4DEAFD0E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22.Ao ser intimado para dar início aos trabalhos periciais, o perito nomeado deve comunicar às partes e aos assistentes técnicos: a data e o local de início da produção da prova pericial contábil, exceto se fixados pelo juízo, juízo arbitral ou autoridade administrativa:</w:t>
      </w:r>
    </w:p>
    <w:p w14:paraId="4AFAE3B8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lastRenderedPageBreak/>
        <w:t>(a)caso não haja, nos autos, dados suficientes para a localização dos assistentes técnicos, a comunicação deve ser feita aos advogados das partes e, caso estes também não tenham informado endereço nas suas petições, a comunicação deve ser feita diretamente às partes e/ou ao Juízo, juízo arbitral ou autoridade administrativa;</w:t>
      </w:r>
    </w:p>
    <w:p w14:paraId="15FED753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(b)assim que formalizada sua contratação, pode o assistente técnico manter contato com o perito, colocando-se à disposição para cooperar do desenvolvimento do trabalho pericial;</w:t>
      </w:r>
    </w:p>
    <w:p w14:paraId="6C973795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(c)o perito nomeado deve assegurar aos assistentes técnicos o acesso aos autos e aos elementos de prova arrecadados durante a perícia, indicando local, data e hora para exame deles;</w:t>
      </w:r>
    </w:p>
    <w:p w14:paraId="003C4452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(d)os assistentes técnicos têm o dever inalienável de colaborar para a revelação da verdade e comportar-se de acordo com a boa-fé e com a equidade, além de cooperar entre si e com o perito nomeado, para que se obtenha um resultado da perícia em tempo razoável;</w:t>
      </w:r>
    </w:p>
    <w:p w14:paraId="2315B490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(e)os assistentes técnicos podem entregar ao perito nomeado cópia do seu parecer prévio, planilhas ou memórias de cálculo, informações e demonstrações que possam esclarecer ou auxiliar o trabalho a ser desenvolvido pelo perito nomeado, assegurado o acesso ao outro assistente.</w:t>
      </w:r>
    </w:p>
    <w:p w14:paraId="12BCC9B0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23.O assistente técnico pode, logo após a sua contratação, manter contato com o advogado da parte que o contratou, requerendo dossiê completo do processo para conhecimento dos fatos e melhor acompanhamento dos atos processuais no que for pertinente à perícia.</w:t>
      </w:r>
    </w:p>
    <w:p w14:paraId="6F9230D6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24.O perito, enquanto estiver de posse do processo ou de documentos, deve zelar por sua guarda e segurança e ser diligente.</w:t>
      </w:r>
    </w:p>
    <w:p w14:paraId="56688205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25.Para a execução da perícia contábil, o perito deve ater-se ao objeto e ao lapso temporal da perícia a ser realizada.</w:t>
      </w:r>
    </w:p>
    <w:p w14:paraId="0250D276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26.Mediante termo de diligência, o perito deve solicitar, por escrito, todos os documentos e informações relacionados ao objeto da perícia, fixando o prazo para entrega.</w:t>
      </w:r>
    </w:p>
    <w:p w14:paraId="71A6A7C5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27.A eventual recusa no atendimento aos elementos solicitados nas diligências ou qualquer dificuldade na execução do trabalho pericial devem ser comunicadas ao juízo, com a devida comprovação ou justificativa, em se tratando de perícia judicial; ao juiz arbitral ou à parte contratante, no caso de perícia extrajudicial.</w:t>
      </w:r>
    </w:p>
    <w:p w14:paraId="217F2589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28.O perito pode utilizar os meios que lhe são facultados pela legislação e as normas concernentes ao exercício de sua função, com vistas a instruir o laudo pericial contábil ou o parecer pericial contábil com as peças que julgar necessárias.</w:t>
      </w:r>
    </w:p>
    <w:p w14:paraId="25CFB1A4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29.O perito deve manter registro dos locais e datas das diligências, nome das pessoas que o atender, livros e documentos ou coisas vistoriadas, examinadas ou arrecadadas, dados e particularidades de interesse da perícia, rubricando a documentação examinada, quando julgar necessário e possível, juntando o elemento de prova original, cópia ou certidão.</w:t>
      </w:r>
    </w:p>
    <w:p w14:paraId="2BDEB540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30.A execução da perícia, quando incluir a utilização de equipe técnica, deve ser realizada sob a orientação e supervisão do perito, que assume a responsabilidade pelos trabalhos.</w:t>
      </w:r>
    </w:p>
    <w:p w14:paraId="19DC1578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31.O perito deve especificar os elementos relevantes que serviram de suporte à conclusão formalizada no laudo pericial contábil e no parecer pericial contábil.</w:t>
      </w:r>
    </w:p>
    <w:p w14:paraId="2B305F6E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Procedimentos</w:t>
      </w:r>
    </w:p>
    <w:p w14:paraId="79C9D9B2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32.</w:t>
      </w:r>
      <w:bookmarkStart w:id="0" w:name="_Hlk69376482"/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 xml:space="preserve">Os procedimentos periciais contábeis visam fundamentar o laudo pericial contábil e o parecer pericial contábil e abrangem, total ou parcialmente, segundo a natureza e a </w:t>
      </w: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lastRenderedPageBreak/>
        <w:t>complexidade da matéria, exame, vistoria, indagação, investigação, arbitramento, mensuração, avaliação, certificação e testabilidade</w:t>
      </w:r>
      <w:bookmarkEnd w:id="0"/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. Esses procedimentos são assim definidos:</w:t>
      </w:r>
    </w:p>
    <w:p w14:paraId="4FB18098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bookmarkStart w:id="1" w:name="_Hlk69376545"/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(a)exame é a análise de livros, registros de transações e documentos;</w:t>
      </w:r>
    </w:p>
    <w:p w14:paraId="679F15AB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(b)vistoria é a diligência que objetiva a verificação e a constatação de situação, coisa ou fato, de forma circunstancial;</w:t>
      </w:r>
    </w:p>
    <w:p w14:paraId="5D0F21C7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(c)indagação é a busca de informações mediante entrevista com conhecedores do objeto ou de fato relacionado à perícia;</w:t>
      </w:r>
    </w:p>
    <w:p w14:paraId="288FB546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(d)investigação é a pesquisa que busca constatar o que está oculto por quaisquer circunstâncias;</w:t>
      </w:r>
    </w:p>
    <w:p w14:paraId="2C29FA13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(e)arbitramento é a determinação de valores, quantidades ou a solução de controvérsia por critério técnico-científico;</w:t>
      </w:r>
    </w:p>
    <w:p w14:paraId="616B74DB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(f)mensuração é o ato de qualificação e quantificação física de coisas, bens, direitos e obrigações;</w:t>
      </w:r>
    </w:p>
    <w:p w14:paraId="726EDA1C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(g)avaliação é o ato de estabelecer o valor de coisas, bens, direitos, obrigações, despesas e receitas;</w:t>
      </w:r>
    </w:p>
    <w:p w14:paraId="21B25B3C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(h)certificação é o ato de atestar a informação obtida na formação da prova pericial;</w:t>
      </w:r>
    </w:p>
    <w:p w14:paraId="5262D866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(i)testabilidade é a verificação dos elementos probantes juntados aos autos e o confronto com as premissas estabelecidas.</w:t>
      </w:r>
    </w:p>
    <w:bookmarkEnd w:id="1"/>
    <w:p w14:paraId="3514A576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LAUDO PERICIAL CONTÁBIL E PARECER PERICIAL CONTÁBIL</w:t>
      </w:r>
    </w:p>
    <w:p w14:paraId="741C62A0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33.Concluídos os trabalhos periciais, o perito nomeado deve apresentar laudo pericial contábil, e o assistente técnico pode oferecer seu parecer pericial contábil, obedecendo aos respectivos prazos legais e/ou contratuais.</w:t>
      </w:r>
    </w:p>
    <w:p w14:paraId="00008E43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34.O perito nomeado, depois de protocolado o laudo, pode fornecer cópia aos assistentes técnicos.</w:t>
      </w:r>
    </w:p>
    <w:p w14:paraId="305E56D0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35.O assistente técnico não pode validar o laudo pericial quando o documento tiver sido elaborado por leigo ou profissional de outra área, devendo, neste caso, oferecer o parecer pericial contábil sobre a matéria periciada.</w:t>
      </w:r>
    </w:p>
    <w:p w14:paraId="2E35456D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36.O laudo pericial contábil e o parecer pericial contábil devem ser elaborados somente por contador ou pessoa jurídica, se a lei assim permitir, que estejam devidamente registrados e habilitados. A habilitação é comprovada por intermédio da Certidão de Regularidade Profissional emitida por Conselho Regional de Contabilidade ou do Cadastro Nacional de Peritos Contábeis do Conselho Federal de Contabilidade.</w:t>
      </w:r>
    </w:p>
    <w:p w14:paraId="4CB54262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37.O laudo pericial contábil e o parecer pericial contábil são documentos escritos, que devem registrar, de forma abrangente, o conteúdo da perícia e particularizar os aspectos e as minudências que envolvam o seu objeto e as buscas de elementos de prova necessários para a conclusão do seu trabalho.</w:t>
      </w:r>
    </w:p>
    <w:p w14:paraId="60C096FF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38.Os peritos devem consignar, no final do laudo pericial contábil ou do parecer pericial contábil, de forma clara e precisa, as suas conclusões.</w:t>
      </w:r>
    </w:p>
    <w:p w14:paraId="576D95F8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Apresentação do laudo pericial contábil e do parecer pericial contábil</w:t>
      </w:r>
    </w:p>
    <w:p w14:paraId="221F2310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lastRenderedPageBreak/>
        <w:t>39.</w:t>
      </w:r>
      <w:bookmarkStart w:id="2" w:name="_Hlk69376782"/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O laudo e o parecer são, respectivamente, orientados e conduzidos pelo perito nomeado e pelo assistente técnico, que devem adotar padrão próprio, respeitada a estrutura prevista nas disposições legais, administrativas e nesta Norma.</w:t>
      </w:r>
      <w:bookmarkEnd w:id="2"/>
    </w:p>
    <w:p w14:paraId="1F90D9BB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40.A linguagem adotada pelo perito deve ser clara, concisa, evitando o prolixo e a tergiversação, possibilitando aos julgadores e às partes o devido conhecimento da prova técnica e interpretação dos resultados obtidos. As respostas aos quesitos devem ser objetivas, completas e não lacônicas. Os termos técnicos devem ser inseridos no laudo e no parecer, de modo a se obter uma redação que qualifique o trabalho pericial, respeitadas as Normas Brasileiras de Contabilidade.</w:t>
      </w:r>
    </w:p>
    <w:p w14:paraId="12FDA843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41.Tratando-se de termos técnicos atinentes à Ciência Contábil, devem ser acrescidos dos seus respectivos conceitos doutrinários, sentido e alcance contabilístico de cada um dos termos técnicos, além de esclarecimentos adicionais ou em notas de rodapé. É recomendada a utilização daqueles termos já consagrados pela literatura contábil.</w:t>
      </w:r>
    </w:p>
    <w:p w14:paraId="282CD733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42.O perito deve elaborar o laudo e o parecer, utilizando-se do vernáculo, sendo admitidas apenas palavras ou expressões idiomáticas de outras línguas de uso comum nos tribunais judiciais ou extrajudiciais.</w:t>
      </w:r>
    </w:p>
    <w:p w14:paraId="5B489698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 xml:space="preserve">43.O laudo e o parecer devem contemplar o </w:t>
      </w:r>
      <w:proofErr w:type="gramStart"/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resultado final</w:t>
      </w:r>
      <w:proofErr w:type="gramEnd"/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 xml:space="preserve"> alcançado por meio de elementos de prova inclusos nos autos ou arrecadados em diligências que o perito tenha efetuado, por intermédio de peças contábeis e quaisquer outros documentos, tipos e formas.</w:t>
      </w:r>
    </w:p>
    <w:p w14:paraId="0AC6219C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Terminologia</w:t>
      </w:r>
    </w:p>
    <w:p w14:paraId="6E040FB9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44.Forma circunstanciada: é a redação pormenorizada e efetuada com cautela em relação aos procedimentos e aos resultados obtidos no trabalho pericial. Síntese do objeto da perícia: definir de forma clara o propósito ou a finalidade da perícia.</w:t>
      </w:r>
    </w:p>
    <w:p w14:paraId="2CDC12EF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45.Resumo dos autos: o relato ou a transcrição sucinta, de forma que resulte em leitura compreensiva dos fatos relatados sobre as questões básicas, que resultaram na nomeação ou na contratação do perito.</w:t>
      </w:r>
    </w:p>
    <w:p w14:paraId="11CF35DE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46.Diligência:</w:t>
      </w:r>
    </w:p>
    <w:p w14:paraId="55522D5C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(a) lato sensu: todos os atos adotados pelo perito, inclusive, comunicações às partes e seus assistentes, na busca de documentos, coisas, dados e informações e outros elementos de prova necessários à elaboração do trabalho pericial;</w:t>
      </w:r>
    </w:p>
    <w:p w14:paraId="4CA3069A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(b) stricto sensu: o trabalho de campo na busca de elementos necessários que não estejam juntados aos autos.</w:t>
      </w:r>
    </w:p>
    <w:p w14:paraId="2541162B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47.Critério: é a faculdade que tem o perito de distinguir como proceder em torno dos fatos alegados para decidir as diretrizes e os procedimentos que deve seguir na elaboração do trabalho pericial.</w:t>
      </w:r>
    </w:p>
    <w:p w14:paraId="4CFC2964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48.Método: é um procedimento de análise técnica e/ou científica de valoração dos elementos probantes que instruíram a demanda, predominantemente aceito pelos especialistas da área do conhecimento do qual se originou.</w:t>
      </w:r>
    </w:p>
    <w:p w14:paraId="00CCBCE5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 xml:space="preserve">49.Conclusão: é a exposição sintética da matéria fática constatada, indicando o suporte técnico-científico que justifica as conclusões a que chegou o perito ou o assistente técnico. Outras informações ou elementos relevantes, que não constaram da </w:t>
      </w:r>
      <w:proofErr w:type="spellStart"/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quesitação</w:t>
      </w:r>
      <w:proofErr w:type="spellEnd"/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, devem ser consignados.</w:t>
      </w:r>
    </w:p>
    <w:p w14:paraId="49774F51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lastRenderedPageBreak/>
        <w:t>50.Apêndices: são documentos elaborados pelo perito contábil; e Anexos são documentos entregues a estes pelas partes e por terceiros, com o intuito de complementar a argumentação ou elementos de prova.</w:t>
      </w:r>
    </w:p>
    <w:p w14:paraId="012AC420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51.Esclarecimentos: são informações prestadas pelo perito aos pedidos de esclarecimentos sobre trabalho pericial, determinados pelas autoridades competentes, por motivos de obscuridade, incompletudes, contradições ou omissões.</w:t>
      </w:r>
    </w:p>
    <w:p w14:paraId="60B2BB91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52.Os peritos devem, na conclusão do trabalho pericial, considerar as formas explicitadas nos itens seguintes:</w:t>
      </w:r>
    </w:p>
    <w:p w14:paraId="43D28F81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 xml:space="preserve">(a)omissão de fatos: o perito nomeado não pode omitir nenhum fato relevante encontrado no decorrer de suas pesquisas ou diligências, mesmo que não tenha sido objeto de </w:t>
      </w:r>
      <w:proofErr w:type="spellStart"/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quesitação</w:t>
      </w:r>
      <w:proofErr w:type="spellEnd"/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 xml:space="preserve"> e desde que esteja relacionado ao objeto da perícia;</w:t>
      </w:r>
    </w:p>
    <w:p w14:paraId="7FD82765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(b)a conclusão com quantificação de valores é viável em casos de: apuração de haveres; liquidação de sentença, inclusive em processos trabalhistas; resolução de sociedade; avaliação patrimonial, entre outros;</w:t>
      </w:r>
    </w:p>
    <w:p w14:paraId="226C3E3C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(c)pode ocorrer que, na conclusão, seja necessária a apresentação de alternativas, condicionada às teses apresentadas pelas partes, casos em que cada uma apresenta uma versão para a causa. O perito pode apresentar as alternativas condicionadas às teses apresentadas, devendo, necessariamente, ser identificados os critérios técnicos que lhes deem respaldo;</w:t>
      </w:r>
    </w:p>
    <w:p w14:paraId="2D9C570B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(d)a conclusão pode ainda reportar-se às respostas apresentadas nos quesitos;</w:t>
      </w:r>
    </w:p>
    <w:p w14:paraId="61C41344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(e)a conclusão pode ser, simplesmente, elucidativa quanto ao objeto da perícia, não envolvendo, necessariamente, quantificação de valores.</w:t>
      </w:r>
    </w:p>
    <w:p w14:paraId="3A24027A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Estrutura</w:t>
      </w:r>
    </w:p>
    <w:p w14:paraId="127FD5F2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53.O laudo deve conter, no mínimo, os seguintes itens:</w:t>
      </w:r>
    </w:p>
    <w:p w14:paraId="4D3F4D4D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bookmarkStart w:id="3" w:name="_Hlk69376870"/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(a)identificação do processo ou do procedimento, das partes, dos procuradores e dos assistentes técnicos;</w:t>
      </w:r>
    </w:p>
    <w:p w14:paraId="10855925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(b)síntese do objeto da perícia;</w:t>
      </w:r>
    </w:p>
    <w:p w14:paraId="66B98F92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(c)resumo dos autos;</w:t>
      </w:r>
    </w:p>
    <w:p w14:paraId="77C5B78A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(d)análise técnica e/ou científica realizada pelo perito;</w:t>
      </w:r>
    </w:p>
    <w:p w14:paraId="771F31B9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(e)método científico adotado para os trabalhos periciais, demonstrando as fontes doutrinárias deste e suas etapas;</w:t>
      </w:r>
    </w:p>
    <w:p w14:paraId="02C38B82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(f)relato das diligências realizadas;</w:t>
      </w:r>
    </w:p>
    <w:p w14:paraId="22CBB319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(g)transcrição dos quesitos e suas respectivas respostas conclusivas para o laudo pericial contábil;</w:t>
      </w:r>
    </w:p>
    <w:p w14:paraId="7BA29AC0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(h)conclusão;</w:t>
      </w:r>
    </w:p>
    <w:p w14:paraId="2817B256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(i)termo de encerramento, constando a relação de anexos e apêndices;</w:t>
      </w:r>
    </w:p>
    <w:p w14:paraId="30214703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 xml:space="preserve">(j)assinatura do perito: deve constar sua categoria profissional de contador, seu número de registro em Conselho Regional de Contabilidade e, se houver, o número de inscrição no Cadastro Nacional de Peritos Contábeis (CNPC), e sua função: se laudo, perito nomeado e se parecer, assistente técnico da parte. É permitida a utilização da certificação digital, em </w:t>
      </w: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lastRenderedPageBreak/>
        <w:t>consonância com a legislação vigente e as normas estabelecidas pela Infraestrutura de Chaves Públicas Brasileiras - ICP-Brasil;</w:t>
      </w:r>
    </w:p>
    <w:p w14:paraId="07AE19A8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(k)para elaboração de parecer, aplicam-se o disposto nas alíneas acima, no que couber.</w:t>
      </w:r>
    </w:p>
    <w:bookmarkEnd w:id="3"/>
    <w:p w14:paraId="3D1AF429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Assinatura em conjunto</w:t>
      </w:r>
    </w:p>
    <w:p w14:paraId="4E15903A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54.Quando se tratar de laudo pericial contábil, assinado em conjunto pelos peritos, há responsabilidade solidária sobre o referido documento.</w:t>
      </w:r>
    </w:p>
    <w:p w14:paraId="2C4AD7EA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Laudo e parecer de leigo ou profissional não habilitado</w:t>
      </w:r>
    </w:p>
    <w:p w14:paraId="4E49F37D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55.Considera-se leigo ou profissional não habilitado para a elaboração de trabalhos periciais contábeis qualquer profissional que não seja contador habilitado perante Conselho Regional de Contabilidade.</w:t>
      </w:r>
    </w:p>
    <w:p w14:paraId="060EE731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Esclarecimentos sobre laudo e parecer pericial contábil</w:t>
      </w:r>
    </w:p>
    <w:p w14:paraId="04C8020B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56.Havendo determinação de esclarecimentos sobre o laudo ou parecer sem a realização de audiência, o perito deve fazer, por escrito, observando em suas respostas os mesmos procedimentos adotados quando da feitura do esclarecimento em audiência, no que for aplicável.</w:t>
      </w:r>
    </w:p>
    <w:p w14:paraId="08031F2A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57.Quesitos suplementares/complementares formulados sob a forma de esclarecimentos devem ser submetidos à autoridade julgadora.</w:t>
      </w:r>
    </w:p>
    <w:p w14:paraId="7ACF4673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VIGÊNCIA</w:t>
      </w:r>
    </w:p>
    <w:p w14:paraId="7CCEB2D1" w14:textId="77777777" w:rsidR="0088670B" w:rsidRPr="0088670B" w:rsidRDefault="0088670B" w:rsidP="00844BC3">
      <w:pPr>
        <w:spacing w:before="0" w:after="150" w:line="240" w:lineRule="auto"/>
        <w:ind w:left="-142"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Esta Norma entra em vigor na data de sua publicação e revoga a NBC TP 01, publicada no DOU, Seção 1, de 19/3/2015.</w:t>
      </w:r>
    </w:p>
    <w:p w14:paraId="20AF04AC" w14:textId="77777777" w:rsidR="0088670B" w:rsidRPr="0088670B" w:rsidRDefault="0088670B" w:rsidP="00844BC3">
      <w:pPr>
        <w:spacing w:before="30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aps/>
          <w:color w:val="162937"/>
          <w:sz w:val="26"/>
          <w:szCs w:val="26"/>
          <w:lang w:eastAsia="pt-BR"/>
        </w:rPr>
      </w:pPr>
      <w:r w:rsidRPr="0088670B">
        <w:rPr>
          <w:rFonts w:ascii="Times New Roman" w:eastAsia="Times New Roman" w:hAnsi="Times New Roman" w:cs="Times New Roman"/>
          <w:b/>
          <w:bCs/>
          <w:caps/>
          <w:color w:val="162937"/>
          <w:sz w:val="26"/>
          <w:szCs w:val="26"/>
          <w:lang w:eastAsia="pt-BR"/>
        </w:rPr>
        <w:t>ZULMIR IVÂNIO BREDA</w:t>
      </w:r>
    </w:p>
    <w:p w14:paraId="755300FD" w14:textId="77777777" w:rsidR="0088670B" w:rsidRPr="0088670B" w:rsidRDefault="0088670B" w:rsidP="00844BC3">
      <w:pPr>
        <w:spacing w:before="0" w:line="240" w:lineRule="auto"/>
        <w:ind w:left="-142"/>
        <w:jc w:val="center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88670B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Presidente do Conselho</w:t>
      </w:r>
    </w:p>
    <w:p w14:paraId="0C59E732" w14:textId="77777777" w:rsidR="0088670B" w:rsidRPr="0088670B" w:rsidRDefault="0088670B" w:rsidP="00844BC3">
      <w:pPr>
        <w:spacing w:after="100" w:afterAutospacing="1" w:line="240" w:lineRule="auto"/>
        <w:ind w:left="-142"/>
        <w:jc w:val="left"/>
        <w:rPr>
          <w:rFonts w:ascii="Times New Roman" w:eastAsia="Times New Roman" w:hAnsi="Times New Roman" w:cs="Times New Roman"/>
          <w:color w:val="FF0000"/>
          <w:sz w:val="19"/>
          <w:szCs w:val="19"/>
          <w:lang w:eastAsia="pt-BR"/>
        </w:rPr>
      </w:pPr>
      <w:r w:rsidRPr="0088670B">
        <w:rPr>
          <w:rFonts w:ascii="Times New Roman" w:eastAsia="Times New Roman" w:hAnsi="Times New Roman" w:cs="Times New Roman"/>
          <w:color w:val="FF0000"/>
          <w:sz w:val="19"/>
          <w:szCs w:val="19"/>
          <w:lang w:eastAsia="pt-BR"/>
        </w:rPr>
        <w:t>Este conteúdo não substitui o publicado na versão certificada.</w:t>
      </w:r>
    </w:p>
    <w:p w14:paraId="70071140" w14:textId="77777777" w:rsidR="0088670B" w:rsidRPr="0088670B" w:rsidRDefault="0088670B" w:rsidP="00844BC3">
      <w:pPr>
        <w:pBdr>
          <w:bottom w:val="single" w:sz="6" w:space="1" w:color="auto"/>
        </w:pBdr>
        <w:spacing w:before="0" w:after="0" w:line="240" w:lineRule="auto"/>
        <w:ind w:left="-142"/>
        <w:jc w:val="center"/>
        <w:rPr>
          <w:rFonts w:eastAsia="Times New Roman" w:cs="Arial"/>
          <w:vanish/>
          <w:sz w:val="16"/>
          <w:szCs w:val="16"/>
          <w:lang w:eastAsia="pt-BR"/>
        </w:rPr>
      </w:pPr>
      <w:r w:rsidRPr="0088670B">
        <w:rPr>
          <w:rFonts w:eastAsia="Times New Roman" w:cs="Arial"/>
          <w:vanish/>
          <w:sz w:val="16"/>
          <w:szCs w:val="16"/>
          <w:lang w:eastAsia="pt-BR"/>
        </w:rPr>
        <w:t>Parte superior do formulário</w:t>
      </w:r>
    </w:p>
    <w:p w14:paraId="5A2DA4E8" w14:textId="77777777" w:rsidR="0088670B" w:rsidRPr="0088670B" w:rsidRDefault="0088670B" w:rsidP="00844BC3">
      <w:pPr>
        <w:pBdr>
          <w:top w:val="single" w:sz="6" w:space="1" w:color="auto"/>
        </w:pBdr>
        <w:spacing w:before="0" w:after="0" w:line="240" w:lineRule="auto"/>
        <w:ind w:left="-142"/>
        <w:jc w:val="center"/>
        <w:rPr>
          <w:rFonts w:eastAsia="Times New Roman" w:cs="Arial"/>
          <w:vanish/>
          <w:sz w:val="16"/>
          <w:szCs w:val="16"/>
          <w:lang w:eastAsia="pt-BR"/>
        </w:rPr>
      </w:pPr>
      <w:r w:rsidRPr="0088670B">
        <w:rPr>
          <w:rFonts w:eastAsia="Times New Roman" w:cs="Arial"/>
          <w:vanish/>
          <w:sz w:val="16"/>
          <w:szCs w:val="16"/>
          <w:lang w:eastAsia="pt-BR"/>
        </w:rPr>
        <w:t>Parte inferior do formulário</w:t>
      </w:r>
    </w:p>
    <w:p w14:paraId="241C3E69" w14:textId="77777777" w:rsidR="003F2B1A" w:rsidRDefault="003F2B1A" w:rsidP="00844BC3">
      <w:pPr>
        <w:ind w:left="-142"/>
      </w:pPr>
    </w:p>
    <w:sectPr w:rsidR="003F2B1A" w:rsidSect="0021318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763"/>
    <w:multiLevelType w:val="multilevel"/>
    <w:tmpl w:val="7FEE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41A97"/>
    <w:multiLevelType w:val="multilevel"/>
    <w:tmpl w:val="AB1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E077A"/>
    <w:multiLevelType w:val="multilevel"/>
    <w:tmpl w:val="E61A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839C6"/>
    <w:multiLevelType w:val="multilevel"/>
    <w:tmpl w:val="464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86E52"/>
    <w:multiLevelType w:val="multilevel"/>
    <w:tmpl w:val="3CD4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17BEB"/>
    <w:multiLevelType w:val="multilevel"/>
    <w:tmpl w:val="82D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C6F22"/>
    <w:multiLevelType w:val="multilevel"/>
    <w:tmpl w:val="54A2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0D245B"/>
    <w:multiLevelType w:val="multilevel"/>
    <w:tmpl w:val="D04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30AE5"/>
    <w:multiLevelType w:val="multilevel"/>
    <w:tmpl w:val="6104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1113949">
    <w:abstractNumId w:val="1"/>
  </w:num>
  <w:num w:numId="2" w16cid:durableId="263462436">
    <w:abstractNumId w:val="8"/>
  </w:num>
  <w:num w:numId="3" w16cid:durableId="332532028">
    <w:abstractNumId w:val="7"/>
  </w:num>
  <w:num w:numId="4" w16cid:durableId="2080710961">
    <w:abstractNumId w:val="6"/>
  </w:num>
  <w:num w:numId="5" w16cid:durableId="2007056213">
    <w:abstractNumId w:val="2"/>
  </w:num>
  <w:num w:numId="6" w16cid:durableId="849487406">
    <w:abstractNumId w:val="3"/>
  </w:num>
  <w:num w:numId="7" w16cid:durableId="1014576143">
    <w:abstractNumId w:val="5"/>
  </w:num>
  <w:num w:numId="8" w16cid:durableId="1403942556">
    <w:abstractNumId w:val="4"/>
  </w:num>
  <w:num w:numId="9" w16cid:durableId="78427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0B"/>
    <w:rsid w:val="0021318A"/>
    <w:rsid w:val="003F2B1A"/>
    <w:rsid w:val="004201FF"/>
    <w:rsid w:val="00593FA2"/>
    <w:rsid w:val="007C41EE"/>
    <w:rsid w:val="007F7724"/>
    <w:rsid w:val="00844BC3"/>
    <w:rsid w:val="0088670B"/>
    <w:rsid w:val="00D8041E"/>
    <w:rsid w:val="00E32B8A"/>
    <w:rsid w:val="00E62728"/>
    <w:rsid w:val="00F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D164"/>
  <w15:chartTrackingRefBased/>
  <w15:docId w15:val="{7B184DFB-7DFC-4E7E-9855-2F45BACF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8A"/>
    <w:pPr>
      <w:spacing w:before="120" w:after="120" w:line="48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uiPriority w:val="9"/>
    <w:qFormat/>
    <w:rsid w:val="0088670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8670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8670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67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8670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8670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8670B"/>
    <w:rPr>
      <w:color w:val="0000FF"/>
      <w:u w:val="single"/>
    </w:rPr>
  </w:style>
  <w:style w:type="paragraph" w:customStyle="1" w:styleId="list-item">
    <w:name w:val="list-item"/>
    <w:basedOn w:val="Normal"/>
    <w:rsid w:val="00886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espacador">
    <w:name w:val="espacador"/>
    <w:basedOn w:val="Normal"/>
    <w:rsid w:val="00886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orgao-barra">
    <w:name w:val="orgao-barra"/>
    <w:basedOn w:val="Normal"/>
    <w:rsid w:val="00886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ortaldescription">
    <w:name w:val="portal_description"/>
    <w:basedOn w:val="Normal"/>
    <w:rsid w:val="00886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site-name">
    <w:name w:val="site-name"/>
    <w:basedOn w:val="Fontepargpadro"/>
    <w:rsid w:val="0088670B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8670B"/>
    <w:pPr>
      <w:pBdr>
        <w:bottom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8670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8670B"/>
    <w:pPr>
      <w:pBdr>
        <w:top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8670B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active">
    <w:name w:val="active"/>
    <w:basedOn w:val="Normal"/>
    <w:rsid w:val="00886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botao-materia">
    <w:name w:val="botao-materia"/>
    <w:basedOn w:val="Normal"/>
    <w:rsid w:val="00886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ocultar-mobile">
    <w:name w:val="ocultar-mobile"/>
    <w:basedOn w:val="Fontepargpadro"/>
    <w:rsid w:val="0088670B"/>
  </w:style>
  <w:style w:type="paragraph" w:customStyle="1" w:styleId="text-center">
    <w:name w:val="text-center"/>
    <w:basedOn w:val="Normal"/>
    <w:rsid w:val="00886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ublicado-dou">
    <w:name w:val="publicado-dou"/>
    <w:basedOn w:val="Fontepargpadro"/>
    <w:rsid w:val="0088670B"/>
  </w:style>
  <w:style w:type="character" w:customStyle="1" w:styleId="publicado-dou-data">
    <w:name w:val="publicado-dou-data"/>
    <w:basedOn w:val="Fontepargpadro"/>
    <w:rsid w:val="0088670B"/>
  </w:style>
  <w:style w:type="character" w:customStyle="1" w:styleId="pipe">
    <w:name w:val="pipe"/>
    <w:basedOn w:val="Fontepargpadro"/>
    <w:rsid w:val="0088670B"/>
  </w:style>
  <w:style w:type="character" w:customStyle="1" w:styleId="edicao-dou">
    <w:name w:val="edicao-dou"/>
    <w:basedOn w:val="Fontepargpadro"/>
    <w:rsid w:val="0088670B"/>
  </w:style>
  <w:style w:type="character" w:customStyle="1" w:styleId="edicao-dou-data">
    <w:name w:val="edicao-dou-data"/>
    <w:basedOn w:val="Fontepargpadro"/>
    <w:rsid w:val="0088670B"/>
  </w:style>
  <w:style w:type="character" w:customStyle="1" w:styleId="secao-dou">
    <w:name w:val="secao-dou"/>
    <w:basedOn w:val="Fontepargpadro"/>
    <w:rsid w:val="0088670B"/>
  </w:style>
  <w:style w:type="character" w:customStyle="1" w:styleId="secao-dou-data">
    <w:name w:val="secao-dou-data"/>
    <w:basedOn w:val="Fontepargpadro"/>
    <w:rsid w:val="0088670B"/>
  </w:style>
  <w:style w:type="character" w:customStyle="1" w:styleId="orgao-dou">
    <w:name w:val="orgao-dou"/>
    <w:basedOn w:val="Fontepargpadro"/>
    <w:rsid w:val="0088670B"/>
  </w:style>
  <w:style w:type="character" w:customStyle="1" w:styleId="orgao-dou-data">
    <w:name w:val="orgao-dou-data"/>
    <w:basedOn w:val="Fontepargpadro"/>
    <w:rsid w:val="0088670B"/>
  </w:style>
  <w:style w:type="paragraph" w:customStyle="1" w:styleId="dou-paragraph">
    <w:name w:val="dou-paragraph"/>
    <w:basedOn w:val="Normal"/>
    <w:rsid w:val="00886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dentifica">
    <w:name w:val="identifica"/>
    <w:basedOn w:val="Normal"/>
    <w:rsid w:val="00886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ementa">
    <w:name w:val="ementa"/>
    <w:basedOn w:val="Normal"/>
    <w:rsid w:val="00886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ssina">
    <w:name w:val="assina"/>
    <w:basedOn w:val="Normal"/>
    <w:rsid w:val="00886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rgo">
    <w:name w:val="cargo"/>
    <w:basedOn w:val="Normal"/>
    <w:rsid w:val="00886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6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udience-title">
    <w:name w:val="audience-title"/>
    <w:basedOn w:val="Normal"/>
    <w:rsid w:val="00886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nivel-1">
    <w:name w:val="nivel-1"/>
    <w:basedOn w:val="Normal"/>
    <w:rsid w:val="00886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4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71651">
                  <w:marLeft w:val="-225"/>
                  <w:marRight w:val="-225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8800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8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4583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2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0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6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85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0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87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32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1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58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644313">
              <w:marLeft w:val="0"/>
              <w:marRight w:val="0"/>
              <w:marTop w:val="0"/>
              <w:marBottom w:val="0"/>
              <w:divBdr>
                <w:top w:val="single" w:sz="6" w:space="20" w:color="CCCCCC"/>
                <w:left w:val="single" w:sz="2" w:space="0" w:color="CCCCCC"/>
                <w:bottom w:val="single" w:sz="6" w:space="15" w:color="CCCCCC"/>
                <w:right w:val="single" w:sz="2" w:space="0" w:color="CCCCCC"/>
              </w:divBdr>
            </w:div>
            <w:div w:id="393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3112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 Guimarães</cp:lastModifiedBy>
  <cp:revision>7</cp:revision>
  <dcterms:created xsi:type="dcterms:W3CDTF">2020-03-28T11:25:00Z</dcterms:created>
  <dcterms:modified xsi:type="dcterms:W3CDTF">2022-11-21T23:47:00Z</dcterms:modified>
</cp:coreProperties>
</file>